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left="210"/>
        <w:jc w:val="center"/>
        <w:rPr>
          <w:rFonts w:ascii="Arial" w:hAnsi="Arial" w:eastAsia="Heiti SC Medium" w:cs="Arial"/>
          <w:b/>
          <w:bCs/>
          <w:sz w:val="36"/>
          <w:szCs w:val="36"/>
        </w:rPr>
      </w:pPr>
      <w:r>
        <w:rPr>
          <w:rFonts w:hint="eastAsia" w:ascii="Arial" w:hAnsi="Arial" w:eastAsia="Heiti SC Medium" w:cs="Arial"/>
          <w:b/>
          <w:bCs/>
          <w:sz w:val="36"/>
          <w:szCs w:val="36"/>
          <w:lang w:val="en-US" w:eastAsia="zh-CN"/>
        </w:rPr>
        <w:t>CPH-</w:t>
      </w:r>
      <w:bookmarkStart w:id="0" w:name="_GoBack"/>
      <w:bookmarkEnd w:id="0"/>
      <w:r>
        <w:rPr>
          <w:rFonts w:ascii="Arial" w:hAnsi="Arial" w:eastAsia="Heiti SC Medium" w:cs="Arial"/>
          <w:b/>
          <w:bCs/>
          <w:sz w:val="36"/>
          <w:szCs w:val="36"/>
        </w:rPr>
        <w:t>TCP/IP reader connection instructions</w:t>
      </w:r>
    </w:p>
    <w:p>
      <w:pPr>
        <w:tabs>
          <w:tab w:val="left" w:pos="312"/>
        </w:tabs>
        <w:spacing w:line="360" w:lineRule="auto"/>
        <w:jc w:val="left"/>
      </w:pPr>
    </w:p>
    <w:p>
      <w:pPr>
        <w:numPr>
          <w:ilvl w:val="0"/>
          <w:numId w:val="1"/>
        </w:numPr>
        <w:spacing w:line="360" w:lineRule="auto"/>
        <w:rPr>
          <w:rFonts w:ascii="Arial" w:hAnsi="Arial" w:cs="Arial"/>
          <w:b/>
          <w:bCs/>
          <w:sz w:val="28"/>
          <w:szCs w:val="28"/>
        </w:rPr>
      </w:pPr>
      <w:r>
        <w:rPr>
          <w:rFonts w:ascii="Arial" w:hAnsi="Arial" w:cs="Arial"/>
          <w:b/>
          <w:bCs/>
          <w:sz w:val="28"/>
          <w:szCs w:val="28"/>
        </w:rPr>
        <w:t>Static IP address connection DEMO mode</w:t>
      </w:r>
    </w:p>
    <w:p>
      <w:pPr>
        <w:pStyle w:val="8"/>
        <w:numPr>
          <w:ilvl w:val="0"/>
          <w:numId w:val="2"/>
        </w:numPr>
        <w:spacing w:line="360" w:lineRule="auto"/>
        <w:ind w:firstLineChars="0"/>
        <w:rPr>
          <w:rFonts w:hint="eastAsia" w:ascii="Arial" w:hAnsi="Arial" w:cs="Arial"/>
          <w:bCs/>
          <w:sz w:val="24"/>
        </w:rPr>
      </w:pPr>
      <w:r>
        <w:rPr>
          <w:rFonts w:ascii="Arial" w:hAnsi="Arial" w:cs="Arial"/>
          <w:bCs/>
          <w:sz w:val="24"/>
        </w:rPr>
        <w:t>Reader factory parameter settings</w:t>
      </w:r>
    </w:p>
    <w:tbl>
      <w:tblPr>
        <w:tblStyle w:val="6"/>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85"/>
        <w:gridCol w:w="4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685" w:type="dxa"/>
            <w:tcBorders>
              <w:top w:val="single" w:color="auto" w:sz="4" w:space="0"/>
              <w:left w:val="single" w:color="auto" w:sz="4" w:space="0"/>
              <w:bottom w:val="single" w:color="auto" w:sz="4" w:space="0"/>
              <w:right w:val="single" w:color="auto" w:sz="4" w:space="0"/>
            </w:tcBorders>
            <w:vAlign w:val="center"/>
          </w:tcPr>
          <w:p>
            <w:pPr>
              <w:spacing w:line="360" w:lineRule="auto"/>
              <w:ind w:left="210" w:leftChars="100"/>
              <w:jc w:val="center"/>
              <w:rPr>
                <w:rFonts w:ascii="Arial" w:hAnsi="Arial" w:cs="Arial"/>
                <w:bCs/>
                <w:szCs w:val="21"/>
              </w:rPr>
            </w:pPr>
            <w:r>
              <w:rPr>
                <w:rFonts w:ascii="Arial" w:hAnsi="Arial" w:cs="Arial"/>
                <w:bCs/>
              </w:rPr>
              <w:t>Module Static IP</w:t>
            </w:r>
          </w:p>
        </w:tc>
        <w:tc>
          <w:tcPr>
            <w:tcW w:w="4111"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Arial" w:hAnsi="Arial" w:cs="Arial"/>
                <w:bCs/>
              </w:rPr>
            </w:pPr>
            <w:r>
              <w:rPr>
                <w:rFonts w:ascii="Arial" w:hAnsi="Arial" w:cs="Arial"/>
                <w:bCs/>
              </w:rPr>
              <w:t>192.168.0.7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685" w:type="dxa"/>
            <w:tcBorders>
              <w:top w:val="single" w:color="auto" w:sz="4" w:space="0"/>
              <w:left w:val="single" w:color="auto" w:sz="4" w:space="0"/>
              <w:bottom w:val="single" w:color="auto" w:sz="4" w:space="0"/>
              <w:right w:val="single" w:color="auto" w:sz="4" w:space="0"/>
            </w:tcBorders>
            <w:vAlign w:val="center"/>
          </w:tcPr>
          <w:p>
            <w:pPr>
              <w:spacing w:line="360" w:lineRule="auto"/>
              <w:ind w:left="210" w:leftChars="100"/>
              <w:jc w:val="center"/>
              <w:rPr>
                <w:rFonts w:ascii="Arial" w:hAnsi="Arial" w:cs="Arial"/>
                <w:bCs/>
              </w:rPr>
            </w:pPr>
            <w:r>
              <w:rPr>
                <w:rFonts w:ascii="Arial" w:hAnsi="Arial" w:cs="Arial"/>
                <w:bCs/>
              </w:rPr>
              <w:t>Gateway</w:t>
            </w:r>
          </w:p>
        </w:tc>
        <w:tc>
          <w:tcPr>
            <w:tcW w:w="4111"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Arial" w:hAnsi="Arial" w:cs="Arial"/>
                <w:bCs/>
              </w:rPr>
            </w:pPr>
            <w:r>
              <w:rPr>
                <w:rFonts w:ascii="Arial" w:hAnsi="Arial" w:cs="Arial"/>
                <w:bCs/>
              </w:rPr>
              <w:t>192.168.0.1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685" w:type="dxa"/>
            <w:tcBorders>
              <w:top w:val="single" w:color="auto" w:sz="4" w:space="0"/>
              <w:left w:val="single" w:color="auto" w:sz="4" w:space="0"/>
              <w:bottom w:val="single" w:color="auto" w:sz="4" w:space="0"/>
              <w:right w:val="single" w:color="auto" w:sz="4" w:space="0"/>
            </w:tcBorders>
            <w:vAlign w:val="center"/>
          </w:tcPr>
          <w:p>
            <w:pPr>
              <w:spacing w:line="360" w:lineRule="auto"/>
              <w:ind w:left="210" w:leftChars="100"/>
              <w:jc w:val="center"/>
              <w:rPr>
                <w:rFonts w:ascii="Arial" w:hAnsi="Arial" w:cs="Arial"/>
                <w:bCs/>
              </w:rPr>
            </w:pPr>
            <w:r>
              <w:rPr>
                <w:rFonts w:ascii="Arial" w:hAnsi="Arial" w:cs="Arial"/>
                <w:bCs/>
              </w:rPr>
              <w:t>Module work mode</w:t>
            </w:r>
          </w:p>
        </w:tc>
        <w:tc>
          <w:tcPr>
            <w:tcW w:w="4111"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Arial" w:hAnsi="Arial" w:cs="Arial"/>
                <w:bCs/>
              </w:rPr>
            </w:pPr>
            <w:r>
              <w:rPr>
                <w:rFonts w:ascii="Arial" w:hAnsi="Arial" w:cs="Arial"/>
                <w:bCs/>
              </w:rPr>
              <w:t>TCP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685" w:type="dxa"/>
            <w:tcBorders>
              <w:top w:val="single" w:color="auto" w:sz="4" w:space="0"/>
              <w:left w:val="single" w:color="auto" w:sz="4" w:space="0"/>
              <w:bottom w:val="single" w:color="auto" w:sz="4" w:space="0"/>
              <w:right w:val="single" w:color="auto" w:sz="4" w:space="0"/>
            </w:tcBorders>
            <w:vAlign w:val="center"/>
          </w:tcPr>
          <w:p>
            <w:pPr>
              <w:spacing w:line="360" w:lineRule="auto"/>
              <w:ind w:left="210" w:leftChars="100"/>
              <w:jc w:val="center"/>
              <w:rPr>
                <w:rFonts w:ascii="Arial" w:hAnsi="Arial" w:cs="Arial"/>
                <w:bCs/>
              </w:rPr>
            </w:pPr>
            <w:r>
              <w:rPr>
                <w:rFonts w:ascii="Arial" w:hAnsi="Arial" w:cs="Arial"/>
                <w:bCs/>
              </w:rPr>
              <w:t>Local Port</w:t>
            </w:r>
          </w:p>
        </w:tc>
        <w:tc>
          <w:tcPr>
            <w:tcW w:w="4111"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ascii="Arial" w:hAnsi="Arial" w:cs="Arial"/>
                <w:bCs/>
              </w:rPr>
            </w:pPr>
            <w:r>
              <w:rPr>
                <w:rFonts w:ascii="Arial" w:hAnsi="Arial" w:cs="Arial"/>
                <w:bCs/>
              </w:rPr>
              <w:t>12345</w:t>
            </w:r>
          </w:p>
        </w:tc>
      </w:tr>
    </w:tbl>
    <w:p>
      <w:pPr>
        <w:pStyle w:val="8"/>
        <w:tabs>
          <w:tab w:val="left" w:pos="312"/>
        </w:tabs>
        <w:spacing w:line="360" w:lineRule="auto"/>
        <w:ind w:left="420" w:firstLine="0" w:firstLineChars="0"/>
        <w:jc w:val="left"/>
      </w:pPr>
      <w:r>
        <w:rPr>
          <w:rFonts w:hint="eastAsia"/>
          <w:sz w:val="18"/>
          <w:szCs w:val="18"/>
        </w:rPr>
        <w:t>As</w:t>
      </w:r>
      <w:r>
        <w:rPr>
          <w:sz w:val="18"/>
          <w:szCs w:val="18"/>
        </w:rPr>
        <w:t xml:space="preserve"> shown below: </w:t>
      </w:r>
      <w:r>
        <w:drawing>
          <wp:inline distT="0" distB="0" distL="0" distR="0">
            <wp:extent cx="4931410" cy="29552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932000" cy="2955875"/>
                    </a:xfrm>
                    <a:prstGeom prst="rect">
                      <a:avLst/>
                    </a:prstGeom>
                  </pic:spPr>
                </pic:pic>
              </a:graphicData>
            </a:graphic>
          </wp:inline>
        </w:drawing>
      </w:r>
    </w:p>
    <w:p>
      <w:pPr>
        <w:pStyle w:val="8"/>
        <w:tabs>
          <w:tab w:val="left" w:pos="312"/>
        </w:tabs>
        <w:spacing w:line="360" w:lineRule="auto"/>
        <w:ind w:left="420" w:firstLine="0" w:firstLineChars="0"/>
        <w:jc w:val="left"/>
      </w:pPr>
    </w:p>
    <w:p>
      <w:pPr>
        <w:pStyle w:val="8"/>
        <w:numPr>
          <w:ilvl w:val="0"/>
          <w:numId w:val="2"/>
        </w:numPr>
        <w:spacing w:line="288" w:lineRule="auto"/>
        <w:ind w:firstLineChars="0"/>
        <w:rPr>
          <w:rFonts w:ascii="Arial" w:hAnsi="Arial" w:cs="Arial"/>
          <w:bCs/>
          <w:sz w:val="24"/>
        </w:rPr>
      </w:pPr>
      <w:r>
        <w:rPr>
          <w:rFonts w:ascii="Arial" w:hAnsi="Arial" w:cs="Arial"/>
          <w:bCs/>
          <w:sz w:val="24"/>
        </w:rPr>
        <w:t>The Ethernet IP address of the computer and the IP address of the reader must be on the same network segment (subnet), otherwise the DEMO cannot be connected</w:t>
      </w:r>
    </w:p>
    <w:p>
      <w:pPr>
        <w:pStyle w:val="8"/>
        <w:spacing w:line="288" w:lineRule="auto"/>
        <w:ind w:left="840" w:firstLine="0" w:firstLineChars="0"/>
        <w:rPr>
          <w:rFonts w:ascii="Arial" w:hAnsi="Arial" w:cs="Arial"/>
          <w:bCs/>
          <w:sz w:val="18"/>
          <w:szCs w:val="18"/>
        </w:rPr>
      </w:pPr>
      <w:r>
        <w:rPr>
          <w:rFonts w:ascii="Arial" w:hAnsi="Arial" w:cs="Arial"/>
          <w:bCs/>
          <w:sz w:val="18"/>
          <w:szCs w:val="18"/>
        </w:rPr>
        <w:t>Take the default IP address of the reader: 192.168.0.7 as an example:</w:t>
      </w:r>
    </w:p>
    <w:p>
      <w:pPr>
        <w:pStyle w:val="8"/>
        <w:numPr>
          <w:ilvl w:val="0"/>
          <w:numId w:val="3"/>
        </w:numPr>
        <w:spacing w:line="288" w:lineRule="auto"/>
        <w:ind w:firstLineChars="0"/>
        <w:rPr>
          <w:rFonts w:ascii="Arial" w:hAnsi="Arial" w:cs="Arial"/>
          <w:bCs/>
          <w:szCs w:val="21"/>
        </w:rPr>
      </w:pPr>
      <w:r>
        <w:rPr>
          <w:rFonts w:hint="eastAsia" w:ascii="Arial" w:hAnsi="Arial" w:cs="Arial"/>
          <w:bCs/>
          <w:sz w:val="18"/>
          <w:szCs w:val="18"/>
        </w:rPr>
        <w:t>Open</w:t>
      </w:r>
      <w:r>
        <w:rPr>
          <w:rFonts w:ascii="Arial" w:hAnsi="Arial" w:cs="Arial"/>
          <w:bCs/>
          <w:sz w:val="18"/>
          <w:szCs w:val="18"/>
        </w:rPr>
        <w:t xml:space="preserve"> </w:t>
      </w:r>
      <w:r>
        <w:rPr>
          <w:rFonts w:hint="eastAsia" w:ascii="Arial" w:hAnsi="Arial" w:cs="Arial"/>
          <w:bCs/>
          <w:sz w:val="18"/>
          <w:szCs w:val="18"/>
        </w:rPr>
        <w:t>the</w:t>
      </w:r>
      <w:r>
        <w:rPr>
          <w:sz w:val="18"/>
          <w:szCs w:val="18"/>
        </w:rPr>
        <w:t xml:space="preserve"> </w:t>
      </w:r>
      <w:r>
        <w:rPr>
          <w:rFonts w:ascii="Arial" w:hAnsi="Arial" w:cs="Arial"/>
          <w:bCs/>
          <w:sz w:val="18"/>
          <w:szCs w:val="18"/>
        </w:rPr>
        <w:t>computer "Control Panel", select and open "Network and Internet", select and open "Network and Sharing Center", click "Ethernet", click "Properties", select and double-click to open "Internet Protocol Version 4 (TCP/IPv4)", select "Use the following IP address", and modify the IP address, subnet mask, and default gateway.</w:t>
      </w:r>
      <w:r>
        <w:rPr>
          <w:sz w:val="18"/>
          <w:szCs w:val="18"/>
        </w:rPr>
        <w:t xml:space="preserve"> </w:t>
      </w:r>
      <w:r>
        <w:rPr>
          <w:rFonts w:ascii="Arial" w:hAnsi="Arial" w:cs="Arial"/>
          <w:bCs/>
          <w:sz w:val="18"/>
          <w:szCs w:val="18"/>
        </w:rPr>
        <w:t>As shown below:</w:t>
      </w:r>
      <w:r>
        <w:rPr>
          <w:sz w:val="18"/>
          <w:szCs w:val="18"/>
        </w:rPr>
        <w:t xml:space="preserve"> </w:t>
      </w:r>
      <w:r>
        <w:rPr>
          <w:rFonts w:ascii="Arial" w:hAnsi="Arial" w:cs="Arial"/>
          <w:bCs/>
          <w:szCs w:val="21"/>
        </w:rPr>
        <w:drawing>
          <wp:inline distT="0" distB="0" distL="0" distR="0">
            <wp:extent cx="4463415" cy="23152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
                    <a:stretch>
                      <a:fillRect/>
                    </a:stretch>
                  </pic:blipFill>
                  <pic:spPr>
                    <a:xfrm>
                      <a:off x="0" y="0"/>
                      <a:ext cx="4464000" cy="2315840"/>
                    </a:xfrm>
                    <a:prstGeom prst="rect">
                      <a:avLst/>
                    </a:prstGeom>
                  </pic:spPr>
                </pic:pic>
              </a:graphicData>
            </a:graphic>
          </wp:inline>
        </w:drawing>
      </w:r>
    </w:p>
    <w:p>
      <w:pPr>
        <w:pStyle w:val="8"/>
        <w:spacing w:line="288" w:lineRule="auto"/>
        <w:ind w:left="1260" w:firstLine="0" w:firstLineChars="0"/>
        <w:rPr>
          <w:rFonts w:hint="eastAsia" w:ascii="Arial" w:hAnsi="Arial" w:cs="Arial"/>
          <w:bCs/>
          <w:szCs w:val="21"/>
        </w:rPr>
      </w:pPr>
    </w:p>
    <w:p>
      <w:pPr>
        <w:pStyle w:val="8"/>
        <w:numPr>
          <w:ilvl w:val="0"/>
          <w:numId w:val="3"/>
        </w:numPr>
        <w:spacing w:line="288" w:lineRule="auto"/>
        <w:ind w:firstLineChars="0"/>
        <w:rPr>
          <w:rFonts w:hint="eastAsia" w:ascii="Arial" w:hAnsi="Arial" w:cs="Arial"/>
          <w:bCs/>
          <w:sz w:val="18"/>
          <w:szCs w:val="18"/>
        </w:rPr>
      </w:pPr>
      <w:r>
        <w:rPr>
          <w:rFonts w:ascii="Arial" w:hAnsi="Arial" w:cs="Arial"/>
          <w:bCs/>
          <w:sz w:val="18"/>
          <w:szCs w:val="18"/>
        </w:rPr>
        <w:t>After setting the IP address and default gateway, click OK to automatically close the window, click the Ethernet Properties window to confirm, and the update parameters are completed.</w:t>
      </w:r>
    </w:p>
    <w:p>
      <w:pPr>
        <w:pStyle w:val="8"/>
        <w:spacing w:line="288" w:lineRule="auto"/>
        <w:ind w:left="840" w:firstLine="0" w:firstLineChars="0"/>
        <w:rPr>
          <w:rFonts w:hint="eastAsia" w:ascii="Arial" w:hAnsi="Arial" w:cs="Arial"/>
          <w:bCs/>
          <w:szCs w:val="21"/>
        </w:rPr>
      </w:pPr>
    </w:p>
    <w:p>
      <w:pPr>
        <w:pStyle w:val="8"/>
        <w:numPr>
          <w:ilvl w:val="0"/>
          <w:numId w:val="2"/>
        </w:numPr>
        <w:spacing w:line="288" w:lineRule="auto"/>
        <w:ind w:firstLineChars="0"/>
        <w:rPr>
          <w:rFonts w:ascii="Arial" w:hAnsi="Arial" w:cs="Arial"/>
          <w:bCs/>
          <w:sz w:val="24"/>
        </w:rPr>
      </w:pPr>
      <w:r>
        <w:rPr>
          <w:rFonts w:ascii="Arial" w:hAnsi="Arial" w:cs="Arial"/>
          <w:bCs/>
          <w:sz w:val="24"/>
        </w:rPr>
        <w:t>Reader device runs DEMO software</w:t>
      </w:r>
    </w:p>
    <w:p>
      <w:pPr>
        <w:pStyle w:val="8"/>
        <w:numPr>
          <w:ilvl w:val="0"/>
          <w:numId w:val="4"/>
        </w:numPr>
        <w:spacing w:line="288" w:lineRule="auto"/>
        <w:ind w:firstLineChars="0"/>
        <w:rPr>
          <w:rFonts w:ascii="Arial" w:hAnsi="Arial" w:cs="Arial"/>
          <w:bCs/>
          <w:sz w:val="18"/>
          <w:szCs w:val="18"/>
        </w:rPr>
      </w:pPr>
      <w:r>
        <w:rPr>
          <w:rFonts w:ascii="Arial" w:hAnsi="Arial" w:cs="Arial"/>
          <w:bCs/>
          <w:sz w:val="18"/>
          <w:szCs w:val="18"/>
        </w:rPr>
        <w:t xml:space="preserve">Connect the power adapter to the reader and power on, connect the reader to the computer with a network cable, open the DEMO software, and select </w:t>
      </w:r>
      <w:r>
        <w:rPr>
          <w:rFonts w:ascii="Arial" w:hAnsi="Arial" w:cs="Arial"/>
          <w:bCs/>
          <w:color w:val="4472C4" w:themeColor="accent5"/>
          <w:sz w:val="18"/>
          <w:szCs w:val="18"/>
          <w14:textFill>
            <w14:solidFill>
              <w14:schemeClr w14:val="accent5"/>
            </w14:solidFill>
          </w14:textFill>
        </w:rPr>
        <w:t>RJ45</w:t>
      </w:r>
      <w:r>
        <w:rPr>
          <w:rFonts w:ascii="Arial" w:hAnsi="Arial" w:cs="Arial"/>
          <w:bCs/>
          <w:sz w:val="18"/>
          <w:szCs w:val="18"/>
        </w:rPr>
        <w:t xml:space="preserve"> in the interface item</w:t>
      </w:r>
      <w:r>
        <w:rPr>
          <w:rFonts w:hint="eastAsia" w:ascii="Arial" w:hAnsi="Arial" w:cs="Arial"/>
          <w:bCs/>
          <w:sz w:val="18"/>
          <w:szCs w:val="18"/>
        </w:rPr>
        <w:t>.</w:t>
      </w:r>
      <w:r>
        <w:rPr>
          <w:rFonts w:ascii="Arial" w:hAnsi="Arial" w:cs="Arial"/>
          <w:bCs/>
          <w:sz w:val="18"/>
          <w:szCs w:val="18"/>
        </w:rPr>
        <w:t xml:space="preserve"> </w:t>
      </w:r>
    </w:p>
    <w:p>
      <w:pPr>
        <w:pStyle w:val="8"/>
        <w:spacing w:line="288" w:lineRule="auto"/>
        <w:ind w:left="1260" w:firstLine="0" w:firstLineChars="0"/>
        <w:rPr>
          <w:rFonts w:ascii="Arial" w:hAnsi="Arial" w:cs="Arial"/>
          <w:bCs/>
          <w:sz w:val="18"/>
          <w:szCs w:val="18"/>
        </w:rPr>
      </w:pPr>
      <w:r>
        <w:rPr>
          <w:rFonts w:ascii="Arial" w:hAnsi="Arial" w:cs="Arial"/>
          <w:bCs/>
          <w:sz w:val="18"/>
          <w:szCs w:val="18"/>
        </w:rPr>
        <w:t>As shown below:</w:t>
      </w:r>
    </w:p>
    <w:p>
      <w:pPr>
        <w:pStyle w:val="8"/>
        <w:spacing w:line="360" w:lineRule="auto"/>
        <w:ind w:left="1260" w:firstLine="0" w:firstLineChars="0"/>
        <w:rPr>
          <w:rFonts w:ascii="Arial" w:hAnsi="Arial" w:cs="Arial"/>
          <w:bCs/>
          <w:sz w:val="24"/>
        </w:rPr>
      </w:pPr>
      <w:r>
        <w:rPr>
          <w:rFonts w:ascii="Arial" w:hAnsi="Arial" w:cs="Arial"/>
          <w:bCs/>
          <w:sz w:val="24"/>
        </w:rPr>
        <w:drawing>
          <wp:inline distT="0" distB="0" distL="0" distR="0">
            <wp:extent cx="1668145" cy="189039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
                    <a:stretch>
                      <a:fillRect/>
                    </a:stretch>
                  </pic:blipFill>
                  <pic:spPr>
                    <a:xfrm>
                      <a:off x="0" y="0"/>
                      <a:ext cx="1720027" cy="1949267"/>
                    </a:xfrm>
                    <a:prstGeom prst="rect">
                      <a:avLst/>
                    </a:prstGeom>
                  </pic:spPr>
                </pic:pic>
              </a:graphicData>
            </a:graphic>
          </wp:inline>
        </w:drawing>
      </w:r>
    </w:p>
    <w:p>
      <w:pPr>
        <w:pStyle w:val="8"/>
        <w:spacing w:line="360" w:lineRule="auto"/>
        <w:ind w:left="1260" w:firstLine="0" w:firstLineChars="0"/>
        <w:rPr>
          <w:rFonts w:hint="eastAsia" w:ascii="Arial" w:hAnsi="Arial" w:cs="Arial"/>
          <w:bCs/>
          <w:sz w:val="24"/>
        </w:rPr>
      </w:pPr>
    </w:p>
    <w:p>
      <w:pPr>
        <w:pStyle w:val="8"/>
        <w:numPr>
          <w:ilvl w:val="0"/>
          <w:numId w:val="4"/>
        </w:numPr>
        <w:spacing w:line="288" w:lineRule="auto"/>
        <w:ind w:left="1259" w:firstLineChars="0"/>
        <w:rPr>
          <w:rFonts w:ascii="Arial" w:hAnsi="Arial" w:cs="Arial"/>
          <w:bCs/>
          <w:sz w:val="24"/>
        </w:rPr>
      </w:pPr>
      <w:r>
        <w:rPr>
          <w:rFonts w:ascii="Arial" w:hAnsi="Arial" w:cs="Arial"/>
          <w:bCs/>
          <w:sz w:val="18"/>
          <w:szCs w:val="18"/>
        </w:rPr>
        <w:t xml:space="preserve">Enter the RJ45 parameter page, the reader IP: 192.168.0.7, the reader address (DEMO displays an error, the reader address is actually the local port number): 12345, the network protocol: TCP Client, click the </w:t>
      </w:r>
      <w:r>
        <w:rPr>
          <w:rFonts w:ascii="Arial" w:hAnsi="Arial" w:cs="Arial"/>
          <w:bCs/>
          <w:color w:val="4472C4" w:themeColor="accent5"/>
          <w:sz w:val="18"/>
          <w:szCs w:val="18"/>
          <w:bdr w:val="single" w:color="auto" w:sz="4" w:space="0"/>
          <w14:textFill>
            <w14:solidFill>
              <w14:schemeClr w14:val="accent5"/>
            </w14:solidFill>
          </w14:textFill>
        </w:rPr>
        <w:t>Connect</w:t>
      </w:r>
      <w:r>
        <w:rPr>
          <w:rFonts w:ascii="Arial" w:hAnsi="Arial" w:cs="Arial"/>
          <w:bCs/>
          <w:color w:val="4472C4" w:themeColor="accent5"/>
          <w:sz w:val="18"/>
          <w:szCs w:val="18"/>
          <w14:textFill>
            <w14:solidFill>
              <w14:schemeClr w14:val="accent5"/>
            </w14:solidFill>
          </w14:textFill>
        </w:rPr>
        <w:t xml:space="preserve"> button</w:t>
      </w:r>
      <w:r>
        <w:rPr>
          <w:rFonts w:ascii="Arial" w:hAnsi="Arial" w:cs="Arial"/>
          <w:bCs/>
          <w:sz w:val="18"/>
          <w:szCs w:val="18"/>
        </w:rPr>
        <w:t xml:space="preserve"> to connect the demo.</w:t>
      </w:r>
    </w:p>
    <w:p>
      <w:pPr>
        <w:pStyle w:val="8"/>
        <w:spacing w:line="288" w:lineRule="auto"/>
        <w:ind w:left="1259" w:firstLine="0" w:firstLineChars="0"/>
        <w:rPr>
          <w:rFonts w:ascii="Arial" w:hAnsi="Arial" w:cs="Arial"/>
          <w:bCs/>
          <w:sz w:val="24"/>
        </w:rPr>
      </w:pPr>
      <w:r>
        <w:rPr>
          <w:rFonts w:ascii="Arial" w:hAnsi="Arial" w:cs="Arial"/>
          <w:bCs/>
          <w:sz w:val="18"/>
          <w:szCs w:val="18"/>
        </w:rPr>
        <w:t xml:space="preserve"> As shown below:</w:t>
      </w:r>
      <w:r>
        <w:rPr>
          <w:sz w:val="18"/>
          <w:szCs w:val="18"/>
        </w:rPr>
        <w:t xml:space="preserve"> </w:t>
      </w:r>
    </w:p>
    <w:p>
      <w:pPr>
        <w:pStyle w:val="8"/>
        <w:spacing w:line="288" w:lineRule="auto"/>
        <w:ind w:left="1259" w:firstLine="0" w:firstLineChars="0"/>
        <w:rPr>
          <w:rFonts w:hint="eastAsia" w:ascii="Arial" w:hAnsi="Arial" w:cs="Arial"/>
          <w:bCs/>
          <w:sz w:val="24"/>
        </w:rPr>
      </w:pPr>
      <w:r>
        <w:rPr>
          <w:rFonts w:ascii="Arial" w:hAnsi="Arial" w:cs="Arial"/>
          <w:bCs/>
          <w:sz w:val="24"/>
        </w:rPr>
        <w:drawing>
          <wp:inline distT="0" distB="0" distL="0" distR="0">
            <wp:extent cx="4463415" cy="32791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
                    <a:stretch>
                      <a:fillRect/>
                    </a:stretch>
                  </pic:blipFill>
                  <pic:spPr>
                    <a:xfrm>
                      <a:off x="0" y="0"/>
                      <a:ext cx="4464000" cy="3279476"/>
                    </a:xfrm>
                    <a:prstGeom prst="rect">
                      <a:avLst/>
                    </a:prstGeom>
                  </pic:spPr>
                </pic:pic>
              </a:graphicData>
            </a:graphic>
          </wp:inline>
        </w:drawing>
      </w:r>
    </w:p>
    <w:p>
      <w:pPr>
        <w:pStyle w:val="8"/>
        <w:spacing w:line="360" w:lineRule="auto"/>
        <w:ind w:left="1260" w:firstLine="0" w:firstLineChars="0"/>
        <w:rPr>
          <w:rFonts w:hint="eastAsia" w:ascii="Arial" w:hAnsi="Arial" w:cs="Arial"/>
          <w:bCs/>
          <w:sz w:val="24"/>
        </w:rPr>
      </w:pPr>
    </w:p>
    <w:p>
      <w:pPr>
        <w:numPr>
          <w:ilvl w:val="0"/>
          <w:numId w:val="1"/>
        </w:numPr>
        <w:spacing w:line="360" w:lineRule="auto"/>
        <w:rPr>
          <w:rFonts w:ascii="Arial" w:hAnsi="Arial" w:cs="Arial"/>
          <w:b/>
          <w:bCs/>
          <w:sz w:val="28"/>
          <w:szCs w:val="28"/>
        </w:rPr>
      </w:pPr>
      <w:r>
        <w:rPr>
          <w:rFonts w:ascii="Arial" w:hAnsi="Arial" w:cs="Arial"/>
          <w:b/>
          <w:bCs/>
          <w:sz w:val="28"/>
          <w:szCs w:val="28"/>
        </w:rPr>
        <w:t>Dynamic IP address connection DEMO method:</w:t>
      </w:r>
    </w:p>
    <w:p>
      <w:pPr>
        <w:pStyle w:val="8"/>
        <w:numPr>
          <w:ilvl w:val="0"/>
          <w:numId w:val="5"/>
        </w:numPr>
        <w:tabs>
          <w:tab w:val="left" w:pos="312"/>
        </w:tabs>
        <w:spacing w:line="288" w:lineRule="auto"/>
        <w:ind w:left="839" w:firstLineChars="0"/>
        <w:jc w:val="left"/>
      </w:pPr>
      <w:r>
        <w:t>When using the LAN, connect the network port reader to the power supply and power on, use the network cable to connect the network port reader to the router port, use the network port tool to click</w:t>
      </w:r>
      <w:r>
        <w:rPr>
          <w:color w:val="4472C4" w:themeColor="accent5"/>
          <w14:textFill>
            <w14:solidFill>
              <w14:schemeClr w14:val="accent5"/>
            </w14:solidFill>
          </w14:textFill>
        </w:rPr>
        <w:t xml:space="preserve"> "Search Device"</w:t>
      </w:r>
      <w:r>
        <w:t>, and change the network port</w:t>
      </w:r>
      <w:r>
        <w:rPr>
          <w:color w:val="4472C4" w:themeColor="accent5"/>
          <w14:textFill>
            <w14:solidFill>
              <w14:schemeClr w14:val="accent5"/>
            </w14:solidFill>
          </w14:textFill>
        </w:rPr>
        <w:t xml:space="preserve"> "IP address type"</w:t>
      </w:r>
      <w:r>
        <w:t xml:space="preserve"> to </w:t>
      </w:r>
      <w:r>
        <w:rPr>
          <w:color w:val="4472C4" w:themeColor="accent5"/>
          <w14:textFill>
            <w14:solidFill>
              <w14:schemeClr w14:val="accent5"/>
            </w14:solidFill>
          </w14:textFill>
        </w:rPr>
        <w:t>"DHCP/Dynamic IP"</w:t>
      </w:r>
      <w:r>
        <w:t xml:space="preserve">, click the </w:t>
      </w:r>
      <w:r>
        <w:rPr>
          <w:color w:val="4472C4" w:themeColor="accent5"/>
          <w:bdr w:val="single" w:color="auto" w:sz="4" w:space="0"/>
          <w14:textFill>
            <w14:solidFill>
              <w14:schemeClr w14:val="accent5"/>
            </w14:solidFill>
          </w14:textFill>
        </w:rPr>
        <w:t>Save Config</w:t>
      </w:r>
      <w:r>
        <w:rPr>
          <w:color w:val="4472C4" w:themeColor="accent5"/>
          <w14:textFill>
            <w14:solidFill>
              <w14:schemeClr w14:val="accent5"/>
            </w14:solidFill>
          </w14:textFill>
        </w:rPr>
        <w:t xml:space="preserve"> button</w:t>
      </w:r>
      <w:r>
        <w:t xml:space="preserve">. </w:t>
      </w:r>
    </w:p>
    <w:p>
      <w:pPr>
        <w:pStyle w:val="8"/>
        <w:tabs>
          <w:tab w:val="left" w:pos="312"/>
        </w:tabs>
        <w:spacing w:line="288" w:lineRule="auto"/>
        <w:ind w:left="839" w:firstLine="0" w:firstLineChars="0"/>
        <w:jc w:val="left"/>
      </w:pPr>
      <w:r>
        <w:t xml:space="preserve">As shown below: </w:t>
      </w:r>
      <w:r>
        <w:drawing>
          <wp:inline distT="0" distB="0" distL="0" distR="0">
            <wp:extent cx="4607560" cy="29832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
                    <a:stretch>
                      <a:fillRect/>
                    </a:stretch>
                  </pic:blipFill>
                  <pic:spPr>
                    <a:xfrm>
                      <a:off x="0" y="0"/>
                      <a:ext cx="4608000" cy="2983604"/>
                    </a:xfrm>
                    <a:prstGeom prst="rect">
                      <a:avLst/>
                    </a:prstGeom>
                  </pic:spPr>
                </pic:pic>
              </a:graphicData>
            </a:graphic>
          </wp:inline>
        </w:drawing>
      </w:r>
    </w:p>
    <w:p>
      <w:pPr>
        <w:pStyle w:val="8"/>
        <w:tabs>
          <w:tab w:val="left" w:pos="312"/>
        </w:tabs>
        <w:spacing w:line="288" w:lineRule="auto"/>
        <w:ind w:left="839" w:firstLine="0" w:firstLineChars="0"/>
        <w:jc w:val="left"/>
        <w:rPr>
          <w:rFonts w:hint="eastAsia"/>
        </w:rPr>
      </w:pPr>
    </w:p>
    <w:p>
      <w:pPr>
        <w:pStyle w:val="8"/>
        <w:numPr>
          <w:ilvl w:val="0"/>
          <w:numId w:val="5"/>
        </w:numPr>
        <w:tabs>
          <w:tab w:val="left" w:pos="312"/>
        </w:tabs>
        <w:spacing w:line="288" w:lineRule="auto"/>
        <w:ind w:left="839" w:firstLineChars="0"/>
        <w:jc w:val="left"/>
      </w:pPr>
      <w:r>
        <w:t>Then click the</w:t>
      </w:r>
      <w:r>
        <w:rPr>
          <w:color w:val="4472C4" w:themeColor="accent5"/>
          <w14:textFill>
            <w14:solidFill>
              <w14:schemeClr w14:val="accent5"/>
            </w14:solidFill>
          </w14:textFill>
        </w:rPr>
        <w:t xml:space="preserve"> </w:t>
      </w:r>
      <w:r>
        <w:rPr>
          <w:color w:val="4472C4" w:themeColor="accent5"/>
          <w:bdr w:val="single" w:color="auto" w:sz="4" w:space="0"/>
          <w14:textFill>
            <w14:solidFill>
              <w14:schemeClr w14:val="accent5"/>
            </w14:solidFill>
          </w14:textFill>
        </w:rPr>
        <w:t>Search Device</w:t>
      </w:r>
      <w:r>
        <w:rPr>
          <w:color w:val="4472C4" w:themeColor="accent5"/>
          <w14:textFill>
            <w14:solidFill>
              <w14:schemeClr w14:val="accent5"/>
            </w14:solidFill>
          </w14:textFill>
        </w:rPr>
        <w:t xml:space="preserve"> button</w:t>
      </w:r>
      <w:r>
        <w:t>, the dynamic IP address will appear.</w:t>
      </w:r>
    </w:p>
    <w:p>
      <w:pPr>
        <w:pStyle w:val="8"/>
        <w:tabs>
          <w:tab w:val="left" w:pos="312"/>
        </w:tabs>
        <w:spacing w:line="288" w:lineRule="auto"/>
        <w:ind w:left="839" w:firstLine="0" w:firstLineChars="0"/>
        <w:jc w:val="left"/>
      </w:pPr>
      <w:r>
        <w:t xml:space="preserve">As shown below: </w:t>
      </w:r>
      <w:r>
        <w:drawing>
          <wp:inline distT="0" distB="0" distL="0" distR="0">
            <wp:extent cx="4607560" cy="29832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stretch>
                      <a:fillRect/>
                    </a:stretch>
                  </pic:blipFill>
                  <pic:spPr>
                    <a:xfrm>
                      <a:off x="0" y="0"/>
                      <a:ext cx="4608000" cy="2983605"/>
                    </a:xfrm>
                    <a:prstGeom prst="rect">
                      <a:avLst/>
                    </a:prstGeom>
                  </pic:spPr>
                </pic:pic>
              </a:graphicData>
            </a:graphic>
          </wp:inline>
        </w:drawing>
      </w:r>
    </w:p>
    <w:p>
      <w:pPr>
        <w:pStyle w:val="8"/>
        <w:tabs>
          <w:tab w:val="left" w:pos="312"/>
        </w:tabs>
        <w:spacing w:line="360" w:lineRule="auto"/>
        <w:ind w:left="840" w:firstLine="0" w:firstLineChars="0"/>
        <w:jc w:val="left"/>
        <w:rPr>
          <w:rFonts w:hint="eastAsia"/>
        </w:rPr>
      </w:pPr>
    </w:p>
    <w:p>
      <w:pPr>
        <w:pStyle w:val="8"/>
        <w:numPr>
          <w:ilvl w:val="0"/>
          <w:numId w:val="5"/>
        </w:numPr>
        <w:tabs>
          <w:tab w:val="left" w:pos="312"/>
        </w:tabs>
        <w:spacing w:line="288" w:lineRule="auto"/>
        <w:ind w:left="839" w:firstLineChars="0"/>
        <w:jc w:val="left"/>
      </w:pPr>
      <w:r>
        <w:t>Use dynamic IP to connect DEMO.</w:t>
      </w:r>
    </w:p>
    <w:p>
      <w:pPr>
        <w:pStyle w:val="8"/>
        <w:tabs>
          <w:tab w:val="left" w:pos="312"/>
        </w:tabs>
        <w:spacing w:line="288" w:lineRule="auto"/>
        <w:ind w:left="839" w:firstLine="0" w:firstLineChars="0"/>
        <w:jc w:val="left"/>
        <w:rPr>
          <w:rFonts w:hint="eastAsia"/>
        </w:rPr>
      </w:pPr>
      <w:r>
        <w:t xml:space="preserve">As shown below: </w:t>
      </w:r>
      <w:r>
        <w:drawing>
          <wp:inline distT="0" distB="0" distL="0" distR="0">
            <wp:extent cx="4607560" cy="33851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stretch>
                      <a:fillRect/>
                    </a:stretch>
                  </pic:blipFill>
                  <pic:spPr>
                    <a:xfrm>
                      <a:off x="0" y="0"/>
                      <a:ext cx="4608000" cy="3385273"/>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Heiti SC Medium">
    <w:altName w:val="文鼎PL细上海宋Uni"/>
    <w:panose1 w:val="00000000000000000000"/>
    <w:charset w:val="80"/>
    <w:family w:val="auto"/>
    <w:pitch w:val="default"/>
    <w:sig w:usb0="00000000" w:usb1="00000000" w:usb2="00000010" w:usb3="00000000" w:csb0="003E0001" w:csb1="00000000"/>
  </w:font>
  <w:font w:name="文鼎PL细上海宋Uni">
    <w:panose1 w:val="02000509000000000000"/>
    <w:charset w:val="86"/>
    <w:family w:val="auto"/>
    <w:pitch w:val="default"/>
    <w:sig w:usb0="A00002FF" w:usb1="3ACFFDFB" w:usb2="04000036" w:usb3="00000000" w:csb0="6016009F" w:csb1="9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7637B2"/>
    <w:multiLevelType w:val="multilevel"/>
    <w:tmpl w:val="017637B2"/>
    <w:lvl w:ilvl="0" w:tentative="0">
      <w:start w:val="1"/>
      <w:numFmt w:val="upp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34A3137"/>
    <w:multiLevelType w:val="multilevel"/>
    <w:tmpl w:val="134A3137"/>
    <w:lvl w:ilvl="0" w:tentative="0">
      <w:start w:val="1"/>
      <w:numFmt w:val="upp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3CB05DE9"/>
    <w:multiLevelType w:val="multilevel"/>
    <w:tmpl w:val="3CB05DE9"/>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
    <w:nsid w:val="47B82E9C"/>
    <w:multiLevelType w:val="multilevel"/>
    <w:tmpl w:val="47B82E9C"/>
    <w:lvl w:ilvl="0" w:tentative="0">
      <w:start w:val="1"/>
      <w:numFmt w:val="decimal"/>
      <w:lvlText w:val="%1."/>
      <w:lvlJc w:val="left"/>
      <w:pPr>
        <w:ind w:left="420" w:hanging="420"/>
      </w:pPr>
      <w:rPr>
        <w:rFonts w:hint="default" w:ascii="Times New Roman" w:hAnsi="Times New Roman" w:cs="Times New Roman"/>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4">
    <w:nsid w:val="6E463FF3"/>
    <w:multiLevelType w:val="multilevel"/>
    <w:tmpl w:val="6E463FF3"/>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hjYTQ0MTc0ZDdlNzI3N2U4ZTM2NWIyN2ExZDdhOTgifQ=="/>
  </w:docVars>
  <w:rsids>
    <w:rsidRoot w:val="00C039DB"/>
    <w:rsid w:val="000259C8"/>
    <w:rsid w:val="00030E88"/>
    <w:rsid w:val="000330FF"/>
    <w:rsid w:val="000C4CAA"/>
    <w:rsid w:val="00161456"/>
    <w:rsid w:val="001C4B25"/>
    <w:rsid w:val="001D3367"/>
    <w:rsid w:val="0020253F"/>
    <w:rsid w:val="002969E5"/>
    <w:rsid w:val="003A1BE4"/>
    <w:rsid w:val="003B1F94"/>
    <w:rsid w:val="00431D20"/>
    <w:rsid w:val="00455DD7"/>
    <w:rsid w:val="0046342A"/>
    <w:rsid w:val="004656E8"/>
    <w:rsid w:val="00480EC7"/>
    <w:rsid w:val="00494F95"/>
    <w:rsid w:val="00564542"/>
    <w:rsid w:val="005A2E36"/>
    <w:rsid w:val="005B67F9"/>
    <w:rsid w:val="00601157"/>
    <w:rsid w:val="00614F04"/>
    <w:rsid w:val="00654307"/>
    <w:rsid w:val="00671B94"/>
    <w:rsid w:val="00672644"/>
    <w:rsid w:val="006C1B02"/>
    <w:rsid w:val="006D24AE"/>
    <w:rsid w:val="00782E88"/>
    <w:rsid w:val="007D76A6"/>
    <w:rsid w:val="00823F5E"/>
    <w:rsid w:val="00865FED"/>
    <w:rsid w:val="009B636A"/>
    <w:rsid w:val="00A2349B"/>
    <w:rsid w:val="00AF7F24"/>
    <w:rsid w:val="00C039DB"/>
    <w:rsid w:val="00C05AE9"/>
    <w:rsid w:val="00C85C6A"/>
    <w:rsid w:val="00CB0BB3"/>
    <w:rsid w:val="00D266A0"/>
    <w:rsid w:val="00D96995"/>
    <w:rsid w:val="00DC3821"/>
    <w:rsid w:val="00DE16BE"/>
    <w:rsid w:val="00EE0D38"/>
    <w:rsid w:val="00F1165A"/>
    <w:rsid w:val="00F33294"/>
    <w:rsid w:val="06E80638"/>
    <w:rsid w:val="17C721EA"/>
    <w:rsid w:val="26204920"/>
    <w:rsid w:val="283725F6"/>
    <w:rsid w:val="3FFF7CBC"/>
    <w:rsid w:val="4B366D87"/>
    <w:rsid w:val="5C8E628F"/>
    <w:rsid w:val="5F4745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9"/>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7">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4">
    <w:name w:val="Title"/>
    <w:basedOn w:val="1"/>
    <w:next w:val="1"/>
    <w:link w:val="10"/>
    <w:qFormat/>
    <w:uiPriority w:val="0"/>
    <w:pPr>
      <w:spacing w:before="240" w:after="60"/>
      <w:jc w:val="center"/>
      <w:outlineLvl w:val="0"/>
    </w:pPr>
    <w:rPr>
      <w:rFonts w:asciiTheme="majorHAnsi" w:hAnsiTheme="majorHAnsi" w:eastAsiaTheme="majorEastAsia" w:cstheme="majorBidi"/>
      <w:b/>
      <w:bCs/>
      <w:sz w:val="32"/>
      <w:szCs w:val="32"/>
    </w:rPr>
  </w:style>
  <w:style w:type="table" w:styleId="6">
    <w:name w:val="Table Grid"/>
    <w:basedOn w:val="5"/>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List Paragraph"/>
    <w:basedOn w:val="1"/>
    <w:qFormat/>
    <w:uiPriority w:val="99"/>
    <w:pPr>
      <w:ind w:firstLine="420" w:firstLineChars="200"/>
    </w:pPr>
  </w:style>
  <w:style w:type="character" w:customStyle="1" w:styleId="9">
    <w:name w:val="标题 1 字符"/>
    <w:basedOn w:val="7"/>
    <w:link w:val="2"/>
    <w:uiPriority w:val="0"/>
    <w:rPr>
      <w:b/>
      <w:bCs/>
      <w:kern w:val="44"/>
      <w:sz w:val="44"/>
      <w:szCs w:val="44"/>
    </w:rPr>
  </w:style>
  <w:style w:type="character" w:customStyle="1" w:styleId="10">
    <w:name w:val="标题 字符"/>
    <w:basedOn w:val="7"/>
    <w:link w:val="4"/>
    <w:uiPriority w:val="0"/>
    <w:rPr>
      <w:rFonts w:asciiTheme="majorHAnsi" w:hAnsiTheme="majorHAnsi" w:eastAsiaTheme="majorEastAsia" w:cstheme="majorBidi"/>
      <w:b/>
      <w:bCs/>
      <w:kern w:val="2"/>
      <w:sz w:val="32"/>
      <w:szCs w:val="32"/>
    </w:rPr>
  </w:style>
  <w:style w:type="character" w:customStyle="1" w:styleId="11">
    <w:name w:val="标题 2 字符"/>
    <w:basedOn w:val="7"/>
    <w:link w:val="3"/>
    <w:uiPriority w:val="0"/>
    <w:rPr>
      <w:rFonts w:asciiTheme="majorHAnsi" w:hAnsiTheme="majorHAnsi" w:eastAsiaTheme="majorEastAsia" w:cstheme="maj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Pages>
  <Words>299</Words>
  <Characters>1706</Characters>
  <Lines>14</Lines>
  <Paragraphs>4</Paragraphs>
  <TotalTime>77</TotalTime>
  <ScaleCrop>false</ScaleCrop>
  <LinksUpToDate>false</LinksUpToDate>
  <CharactersWithSpaces>2001</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2022-04-21T11:39:00Z</dcterms:created>
  <dc:creator>E470</dc:creator>
  <cp:lastModifiedBy>萧婷</cp:lastModifiedBy>
  <dcterms:modified xsi:type="dcterms:W3CDTF">2023-09-20T02:26:40Z</dcterms:modified>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E0FB833AC5DC47CE97E78C19206CB4AF</vt:lpwstr>
  </property>
</Properties>
</file>